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B31" w:rsidRDefault="00C73B31" w:rsidP="00C73B31">
      <w:pPr>
        <w:keepNext/>
        <w:spacing w:after="0" w:line="240" w:lineRule="auto"/>
        <w:ind w:left="-993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3B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Бюллетень № 1</w:t>
      </w:r>
    </w:p>
    <w:p w:rsidR="00C73B31" w:rsidRPr="00C73B31" w:rsidRDefault="00C73B31" w:rsidP="00C73B31">
      <w:pPr>
        <w:keepNext/>
        <w:spacing w:after="0" w:line="240" w:lineRule="auto"/>
        <w:ind w:left="-993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73B31" w:rsidRPr="001E1911" w:rsidRDefault="00C73B31" w:rsidP="00C73B31">
      <w:pPr>
        <w:keepNext/>
        <w:spacing w:after="0" w:line="240" w:lineRule="auto"/>
        <w:ind w:left="-993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91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голосования по вопросам №1, №2, №4, №5, №6</w:t>
      </w:r>
    </w:p>
    <w:p w:rsidR="00C73B31" w:rsidRPr="001E1911" w:rsidRDefault="00C73B31" w:rsidP="00C73B31">
      <w:pPr>
        <w:keepNext/>
        <w:spacing w:after="0" w:line="240" w:lineRule="auto"/>
        <w:ind w:left="-993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9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годовом заседании общего собрания акционеров </w:t>
      </w:r>
    </w:p>
    <w:p w:rsidR="00C73B31" w:rsidRDefault="00C73B31" w:rsidP="00C73B31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E19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Акционерного общества завод </w:t>
      </w:r>
      <w:r w:rsidRPr="001E1911">
        <w:rPr>
          <w:rFonts w:ascii="Times New Roman" w:eastAsia="Times New Roman" w:hAnsi="Times New Roman" w:cs="Times New Roman"/>
          <w:sz w:val="20"/>
          <w:szCs w:val="20"/>
        </w:rPr>
        <w:t>«Пролетарская свобода»</w:t>
      </w:r>
    </w:p>
    <w:p w:rsidR="00C73B31" w:rsidRPr="001E1911" w:rsidRDefault="00C73B31" w:rsidP="00C73B31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7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5"/>
        <w:gridCol w:w="6521"/>
      </w:tblGrid>
      <w:tr w:rsidR="00C73B31" w:rsidRPr="001E1911" w:rsidTr="00D54486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E191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Полное фирменное наименование общества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завод </w:t>
            </w: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</w:rPr>
              <w:t>«Пролетарска</w:t>
            </w:r>
            <w:bookmarkStart w:id="0" w:name="_GoBack"/>
            <w:bookmarkEnd w:id="0"/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</w:rPr>
              <w:t>я свобода»</w:t>
            </w:r>
          </w:p>
        </w:tc>
      </w:tr>
      <w:tr w:rsidR="00C73B31" w:rsidRPr="001E1911" w:rsidTr="00D54486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E191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Место нахождения общества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150002, Россия, г. Ярославль, ул. Большая Фёдоровская, д. 103, Литера У, комната 3</w:t>
            </w:r>
          </w:p>
        </w:tc>
      </w:tr>
      <w:tr w:rsidR="00C73B31" w:rsidRPr="001E1911" w:rsidTr="00D54486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B31" w:rsidRPr="00443DA3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43DA3">
              <w:rPr>
                <w:rFonts w:ascii="Times New Roman" w:hAnsi="Times New Roman" w:cs="Times New Roman"/>
                <w:iCs/>
                <w:sz w:val="20"/>
                <w:szCs w:val="20"/>
                <w:lang w:val="x-none" w:eastAsia="x-none"/>
              </w:rPr>
              <w:t>Способ принятия решений общим собранием акционеров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B31" w:rsidRPr="00443DA3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43D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Заседание, </w:t>
            </w:r>
            <w:r w:rsidRPr="00443DA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голосование на котором совмещается с заочным голосованием</w:t>
            </w:r>
          </w:p>
        </w:tc>
      </w:tr>
      <w:tr w:rsidR="00C73B31" w:rsidRPr="001E1911" w:rsidTr="00D54486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B31" w:rsidRPr="00443DA3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43DA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Дата, место, время проведения заседания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B31" w:rsidRPr="00443DA3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июня 2026 года, </w:t>
            </w:r>
            <w:r w:rsidRPr="0044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150002, г. Ярославль, улица Большая Фёдоровская, дом 103, литера У, второй этаж, комната 206,</w:t>
            </w:r>
            <w:r w:rsidRPr="00443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4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актовый зал заводоуправления, </w:t>
            </w:r>
            <w:r w:rsidRPr="00443DA3">
              <w:rPr>
                <w:rFonts w:ascii="Times New Roman" w:eastAsia="Times New Roman" w:hAnsi="Times New Roman" w:cs="Times New Roman"/>
                <w:sz w:val="20"/>
                <w:szCs w:val="20"/>
              </w:rPr>
              <w:t>15 часов 30 минут</w:t>
            </w:r>
          </w:p>
        </w:tc>
      </w:tr>
      <w:tr w:rsidR="00C73B31" w:rsidRPr="001E1911" w:rsidTr="00D54486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31" w:rsidRPr="00443DA3" w:rsidRDefault="00C73B31" w:rsidP="00D54486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</w:pPr>
            <w:r w:rsidRPr="00443DA3">
              <w:rPr>
                <w:rFonts w:ascii="Times New Roman" w:hAnsi="Times New Roman" w:cs="Times New Roman"/>
                <w:iCs/>
                <w:sz w:val="20"/>
                <w:szCs w:val="20"/>
                <w:lang w:val="x-none" w:eastAsia="x-none"/>
              </w:rPr>
              <w:t>Дата окончания приема бюллетеней</w:t>
            </w:r>
          </w:p>
          <w:p w:rsidR="00C73B31" w:rsidRPr="00443DA3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43DA3"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>(в случае заочного голосования)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31" w:rsidRPr="00443DA3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DA3">
              <w:rPr>
                <w:rFonts w:ascii="Times New Roman" w:eastAsia="Times New Roman" w:hAnsi="Times New Roman" w:cs="Times New Roman"/>
                <w:sz w:val="20"/>
                <w:szCs w:val="20"/>
              </w:rPr>
              <w:t>07 июня 2026 года (последний день)</w:t>
            </w:r>
          </w:p>
        </w:tc>
      </w:tr>
      <w:tr w:rsidR="00C73B31" w:rsidRPr="001E1911" w:rsidTr="00D54486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31" w:rsidRPr="001E1911" w:rsidRDefault="00C73B31" w:rsidP="00D54486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</w:pPr>
            <w:r w:rsidRPr="001E1911">
              <w:rPr>
                <w:rFonts w:ascii="Times New Roman" w:hAnsi="Times New Roman" w:cs="Times New Roman"/>
                <w:iCs/>
                <w:sz w:val="20"/>
                <w:szCs w:val="20"/>
                <w:lang w:val="x-none" w:eastAsia="x-none"/>
              </w:rPr>
              <w:t>Почтовый</w:t>
            </w:r>
            <w:r w:rsidRPr="001E1911"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 xml:space="preserve"> адрес</w:t>
            </w:r>
            <w:r w:rsidRPr="001E1911">
              <w:rPr>
                <w:rFonts w:ascii="Times New Roman" w:hAnsi="Times New Roman" w:cs="Times New Roman"/>
                <w:iCs/>
                <w:sz w:val="20"/>
                <w:szCs w:val="20"/>
                <w:lang w:val="x-none" w:eastAsia="x-none"/>
              </w:rPr>
              <w:t>, по которому могут направляться заполненные бюллетени для голосования</w:t>
            </w:r>
            <w:r w:rsidRPr="001E1911"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 xml:space="preserve"> (в случае заочного голосования)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E1911">
              <w:rPr>
                <w:rFonts w:ascii="Times New Roman" w:hAnsi="Times New Roman" w:cs="Times New Roman"/>
                <w:sz w:val="20"/>
                <w:szCs w:val="20"/>
              </w:rPr>
              <w:t>150002, г. Ярославль, ул. Большая Фёдоровская, д. 103, лит. У, ком. 3, Совет директоров АО завод «Пролетарская свобода»</w:t>
            </w:r>
          </w:p>
        </w:tc>
      </w:tr>
    </w:tbl>
    <w:p w:rsidR="00C73B31" w:rsidRPr="001E1911" w:rsidRDefault="00C73B31" w:rsidP="00C73B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tbl>
      <w:tblPr>
        <w:tblW w:w="107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812"/>
        <w:gridCol w:w="3402"/>
      </w:tblGrid>
      <w:tr w:rsidR="00C73B31" w:rsidRPr="001E1911" w:rsidTr="00D54486">
        <w:tc>
          <w:tcPr>
            <w:tcW w:w="1560" w:type="dxa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лицевого счета акционера</w:t>
            </w:r>
          </w:p>
        </w:tc>
        <w:tc>
          <w:tcPr>
            <w:tcW w:w="5812" w:type="dxa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hAnsi="Times New Roman" w:cs="Times New Roman"/>
                <w:iCs/>
                <w:sz w:val="20"/>
                <w:szCs w:val="20"/>
              </w:rPr>
              <w:t>Ф.И.О. (наименование) лица, имеющего право голоса при принятии решений общим собранием акционеров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голосов, которыми акционер или его представитель вправе распоряжаться при </w:t>
            </w:r>
            <w:r w:rsidRPr="001E1911">
              <w:rPr>
                <w:rFonts w:ascii="Times New Roman" w:hAnsi="Times New Roman" w:cs="Times New Roman"/>
                <w:iCs/>
                <w:sz w:val="20"/>
                <w:szCs w:val="20"/>
              </w:rPr>
              <w:t>принятии решений</w:t>
            </w: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данному вопросу</w:t>
            </w:r>
          </w:p>
        </w:tc>
      </w:tr>
      <w:tr w:rsidR="00C73B31" w:rsidRPr="001E1911" w:rsidTr="00D54486">
        <w:trPr>
          <w:trHeight w:val="559"/>
        </w:trPr>
        <w:tc>
          <w:tcPr>
            <w:tcW w:w="1560" w:type="dxa"/>
            <w:tcBorders>
              <w:top w:val="nil"/>
            </w:tcBorders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right w:val="double" w:sz="4" w:space="0" w:color="auto"/>
            </w:tcBorders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3B31" w:rsidRPr="001E1911" w:rsidRDefault="00C73B31" w:rsidP="00C73B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10"/>
        <w:gridCol w:w="2609"/>
        <w:gridCol w:w="850"/>
        <w:gridCol w:w="1138"/>
        <w:gridCol w:w="1556"/>
        <w:gridCol w:w="1842"/>
      </w:tblGrid>
      <w:tr w:rsidR="00C73B31" w:rsidRPr="001E1911" w:rsidTr="00D54486">
        <w:trPr>
          <w:trHeight w:val="1353"/>
        </w:trPr>
        <w:tc>
          <w:tcPr>
            <w:tcW w:w="2269" w:type="dxa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повестки дня</w:t>
            </w:r>
          </w:p>
        </w:tc>
        <w:tc>
          <w:tcPr>
            <w:tcW w:w="3119" w:type="dxa"/>
            <w:gridSpan w:val="2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Формулировка решения по вопросу, поставленному на голосование</w:t>
            </w:r>
          </w:p>
        </w:tc>
        <w:tc>
          <w:tcPr>
            <w:tcW w:w="3544" w:type="dxa"/>
            <w:gridSpan w:val="3"/>
          </w:tcPr>
          <w:p w:rsidR="00C73B31" w:rsidRPr="001E1911" w:rsidRDefault="00C73B31" w:rsidP="00D5448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Варианты голосования</w:t>
            </w:r>
          </w:p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(оставьте выбранный Вами вариант голосования неперечеркнутым, остальные – зачеркните)</w:t>
            </w:r>
          </w:p>
        </w:tc>
        <w:tc>
          <w:tcPr>
            <w:tcW w:w="1842" w:type="dxa"/>
            <w:shd w:val="clear" w:color="auto" w:fill="BFBFBF"/>
          </w:tcPr>
          <w:p w:rsidR="00C73B31" w:rsidRPr="00083B0E" w:rsidRDefault="00C73B31" w:rsidP="00D54486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3B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Отметка о том, </w:t>
            </w:r>
          </w:p>
          <w:p w:rsidR="00C73B31" w:rsidRPr="001E1911" w:rsidRDefault="00C73B31" w:rsidP="00D54486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B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что голосование осуществляется по доверенности, выданной в отношении акций, переданных после даты составления списка лиц, имеющих право на участие в общем собрании</w:t>
            </w:r>
          </w:p>
        </w:tc>
      </w:tr>
      <w:tr w:rsidR="00C73B31" w:rsidRPr="001E1911" w:rsidTr="00D54486">
        <w:trPr>
          <w:trHeight w:val="1278"/>
        </w:trPr>
        <w:tc>
          <w:tcPr>
            <w:tcW w:w="2269" w:type="dxa"/>
            <w:vMerge w:val="restart"/>
          </w:tcPr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 № 1.</w:t>
            </w:r>
          </w:p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годового отчета, годовой бухгалтерской отчетности, в том числе отчетов о прибылях и убытках (счетов прибылей и убытков) Общества, а также распределение прибыли и убытков Общества по результатам 2025 финансового года. </w:t>
            </w:r>
          </w:p>
        </w:tc>
        <w:tc>
          <w:tcPr>
            <w:tcW w:w="3119" w:type="dxa"/>
            <w:gridSpan w:val="2"/>
            <w:vMerge w:val="restart"/>
          </w:tcPr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Утвердить годовой отчет, годовую бухгалтерскую отчетность, в том числе отчеты о прибылях и убытках (счета прибылей и убытков) Общества, а также распределение прибыли и убытков Общества по результатам 2025 финансового года.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воздержался</w:t>
            </w:r>
          </w:p>
        </w:tc>
        <w:tc>
          <w:tcPr>
            <w:tcW w:w="1842" w:type="dxa"/>
            <w:vMerge w:val="restart"/>
            <w:shd w:val="clear" w:color="auto" w:fill="BFBFBF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B31" w:rsidRPr="001E1911" w:rsidTr="00D54486">
        <w:trPr>
          <w:trHeight w:val="2072"/>
        </w:trPr>
        <w:tc>
          <w:tcPr>
            <w:tcW w:w="2269" w:type="dxa"/>
            <w:vMerge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vMerge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BFBFBF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BFBFBF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shd w:val="clear" w:color="auto" w:fill="BFBFBF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BFBFBF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B31" w:rsidRPr="001E1911" w:rsidTr="00D54486">
        <w:trPr>
          <w:trHeight w:val="540"/>
        </w:trPr>
        <w:tc>
          <w:tcPr>
            <w:tcW w:w="2269" w:type="dxa"/>
            <w:vMerge w:val="restart"/>
          </w:tcPr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 № 2. </w:t>
            </w:r>
          </w:p>
          <w:p w:rsidR="00C73B31" w:rsidRPr="001E1911" w:rsidRDefault="00C73B31" w:rsidP="00D544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 выплате (объявлении) дивидендов по итогам 2025 финансового года</w:t>
            </w: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9" w:type="dxa"/>
            <w:gridSpan w:val="2"/>
            <w:vMerge w:val="restart"/>
          </w:tcPr>
          <w:p w:rsidR="00C73B31" w:rsidRPr="00443DA3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A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Дивиденды за 2025</w:t>
            </w:r>
            <w:r w:rsidRPr="0044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  <w:r w:rsidRPr="00443DA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финансовый год акционерам не начислять и не выплачивать.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воздержался</w:t>
            </w:r>
          </w:p>
        </w:tc>
        <w:tc>
          <w:tcPr>
            <w:tcW w:w="1842" w:type="dxa"/>
            <w:vMerge w:val="restart"/>
            <w:shd w:val="clear" w:color="auto" w:fill="BFBFBF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B31" w:rsidRPr="001E1911" w:rsidTr="00D54486">
        <w:trPr>
          <w:trHeight w:val="556"/>
        </w:trPr>
        <w:tc>
          <w:tcPr>
            <w:tcW w:w="2269" w:type="dxa"/>
            <w:vMerge/>
          </w:tcPr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vMerge/>
          </w:tcPr>
          <w:p w:rsidR="00C73B31" w:rsidRPr="00443DA3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BFBFB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shd w:val="clear" w:color="auto" w:fill="BFBFB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BFBFBF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B31" w:rsidRPr="001E1911" w:rsidTr="00D54486">
        <w:trPr>
          <w:trHeight w:val="548"/>
        </w:trPr>
        <w:tc>
          <w:tcPr>
            <w:tcW w:w="2269" w:type="dxa"/>
            <w:vMerge w:val="restart"/>
          </w:tcPr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 № 4. </w:t>
            </w:r>
          </w:p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избрании Ревизионной комиссии Общества</w:t>
            </w:r>
          </w:p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C73B31" w:rsidRPr="00443DA3" w:rsidRDefault="00C73B31" w:rsidP="00D544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Избрать в члены Ревизионной комиссии Общества следующих лиц:</w:t>
            </w:r>
          </w:p>
        </w:tc>
        <w:tc>
          <w:tcPr>
            <w:tcW w:w="5386" w:type="dxa"/>
            <w:gridSpan w:val="4"/>
            <w:shd w:val="clear" w:color="auto" w:fill="FFFFF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B31" w:rsidRPr="001E1911" w:rsidTr="00D54486">
        <w:trPr>
          <w:trHeight w:val="319"/>
        </w:trPr>
        <w:tc>
          <w:tcPr>
            <w:tcW w:w="2269" w:type="dxa"/>
            <w:vMerge/>
          </w:tcPr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 w:val="restart"/>
          </w:tcPr>
          <w:p w:rsidR="00C73B31" w:rsidRPr="00443DA3" w:rsidRDefault="00C73B31" w:rsidP="00D544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9" w:type="dxa"/>
            <w:vMerge w:val="restart"/>
          </w:tcPr>
          <w:p w:rsidR="00C73B31" w:rsidRPr="00443DA3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4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Абаносимова</w:t>
            </w:r>
            <w:proofErr w:type="spellEnd"/>
            <w:r w:rsidRPr="0044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Юрьевна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воздержался</w:t>
            </w:r>
          </w:p>
        </w:tc>
        <w:tc>
          <w:tcPr>
            <w:tcW w:w="1842" w:type="dxa"/>
            <w:vMerge w:val="restart"/>
            <w:shd w:val="clear" w:color="auto" w:fill="BFBFBF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B31" w:rsidRPr="001E1911" w:rsidTr="00D54486">
        <w:trPr>
          <w:trHeight w:val="267"/>
        </w:trPr>
        <w:tc>
          <w:tcPr>
            <w:tcW w:w="2269" w:type="dxa"/>
            <w:vMerge/>
          </w:tcPr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</w:tcPr>
          <w:p w:rsidR="00C73B31" w:rsidRPr="00443DA3" w:rsidRDefault="00C73B31" w:rsidP="00D544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9" w:type="dxa"/>
            <w:vMerge/>
          </w:tcPr>
          <w:p w:rsidR="00C73B31" w:rsidRPr="00443DA3" w:rsidRDefault="00C73B31" w:rsidP="00D544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BFBFBF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BFBFBF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shd w:val="clear" w:color="auto" w:fill="BFBFBF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BFBFBF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B31" w:rsidRPr="001E1911" w:rsidTr="00D54486">
        <w:trPr>
          <w:trHeight w:val="271"/>
        </w:trPr>
        <w:tc>
          <w:tcPr>
            <w:tcW w:w="2269" w:type="dxa"/>
            <w:vMerge/>
          </w:tcPr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 w:val="restart"/>
          </w:tcPr>
          <w:p w:rsidR="00C73B31" w:rsidRPr="00443DA3" w:rsidRDefault="00C73B31" w:rsidP="00D544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9" w:type="dxa"/>
            <w:vMerge w:val="restart"/>
          </w:tcPr>
          <w:p w:rsidR="00C73B31" w:rsidRPr="00443DA3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Ручкина Елена Юрьевна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воздержался</w:t>
            </w:r>
          </w:p>
        </w:tc>
        <w:tc>
          <w:tcPr>
            <w:tcW w:w="1842" w:type="dxa"/>
            <w:vMerge w:val="restart"/>
            <w:shd w:val="clear" w:color="auto" w:fill="BFBFBF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B31" w:rsidRPr="001E1911" w:rsidTr="00D54486">
        <w:trPr>
          <w:trHeight w:val="275"/>
        </w:trPr>
        <w:tc>
          <w:tcPr>
            <w:tcW w:w="2269" w:type="dxa"/>
            <w:vMerge/>
          </w:tcPr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</w:tcPr>
          <w:p w:rsidR="00C73B31" w:rsidRPr="00443DA3" w:rsidRDefault="00C73B31" w:rsidP="00D544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9" w:type="dxa"/>
            <w:vMerge/>
          </w:tcPr>
          <w:p w:rsidR="00C73B31" w:rsidRPr="00443DA3" w:rsidRDefault="00C73B31" w:rsidP="00D544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BFBFBF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BFBFBF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shd w:val="clear" w:color="auto" w:fill="BFBFBF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BFBFBF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B31" w:rsidRPr="001E1911" w:rsidTr="00D54486">
        <w:trPr>
          <w:trHeight w:val="279"/>
        </w:trPr>
        <w:tc>
          <w:tcPr>
            <w:tcW w:w="2269" w:type="dxa"/>
            <w:vMerge/>
          </w:tcPr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 w:val="restart"/>
          </w:tcPr>
          <w:p w:rsidR="00C73B31" w:rsidRPr="00443DA3" w:rsidRDefault="00C73B31" w:rsidP="00D544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9" w:type="dxa"/>
            <w:vMerge w:val="restart"/>
          </w:tcPr>
          <w:p w:rsidR="00C73B31" w:rsidRPr="00443DA3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Федорова Светлана Владимировна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воздержался</w:t>
            </w:r>
          </w:p>
        </w:tc>
        <w:tc>
          <w:tcPr>
            <w:tcW w:w="1842" w:type="dxa"/>
            <w:vMerge w:val="restart"/>
            <w:shd w:val="clear" w:color="auto" w:fill="BFBFBF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B31" w:rsidRPr="001E1911" w:rsidTr="00D54486">
        <w:trPr>
          <w:trHeight w:val="255"/>
        </w:trPr>
        <w:tc>
          <w:tcPr>
            <w:tcW w:w="2269" w:type="dxa"/>
            <w:vMerge/>
          </w:tcPr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</w:tcPr>
          <w:p w:rsidR="00C73B31" w:rsidRPr="00443DA3" w:rsidRDefault="00C73B31" w:rsidP="00D544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9" w:type="dxa"/>
            <w:vMerge/>
          </w:tcPr>
          <w:p w:rsidR="00C73B31" w:rsidRPr="00443DA3" w:rsidRDefault="00C73B31" w:rsidP="00D544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BFBFB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shd w:val="clear" w:color="auto" w:fill="BFBFB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BFBFBF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B31" w:rsidRPr="001E1911" w:rsidTr="00D54486">
        <w:trPr>
          <w:trHeight w:val="548"/>
        </w:trPr>
        <w:tc>
          <w:tcPr>
            <w:tcW w:w="2269" w:type="dxa"/>
            <w:vMerge w:val="restart"/>
          </w:tcPr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 № 5. </w:t>
            </w:r>
          </w:p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аудитора Общества</w:t>
            </w:r>
          </w:p>
        </w:tc>
        <w:tc>
          <w:tcPr>
            <w:tcW w:w="3119" w:type="dxa"/>
            <w:gridSpan w:val="2"/>
            <w:vMerge w:val="restart"/>
          </w:tcPr>
          <w:p w:rsidR="00C73B31" w:rsidRPr="00443DA3" w:rsidRDefault="00C73B31" w:rsidP="00D544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Утвердить аудитором Общества ООО «Аудиторская фирма «АВАЛЬ-Ярославль», ОГРН </w:t>
            </w:r>
            <w:r w:rsidRPr="00443D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1197627000340</w:t>
            </w:r>
            <w:r w:rsidRPr="0044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ИНН/КПП 7604352625/</w:t>
            </w:r>
            <w:r w:rsidRPr="00443D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760401001</w:t>
            </w:r>
          </w:p>
          <w:p w:rsidR="00C73B31" w:rsidRPr="00443DA3" w:rsidRDefault="00C73B31" w:rsidP="00D544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нахождения: 150003, г. Ярославль, ул. Советская, д. 41, корп. 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воздержался</w:t>
            </w:r>
          </w:p>
        </w:tc>
        <w:tc>
          <w:tcPr>
            <w:tcW w:w="1842" w:type="dxa"/>
            <w:vMerge w:val="restart"/>
            <w:shd w:val="clear" w:color="auto" w:fill="BFBFBF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B31" w:rsidRPr="001E1911" w:rsidTr="00D54486">
        <w:trPr>
          <w:trHeight w:val="470"/>
        </w:trPr>
        <w:tc>
          <w:tcPr>
            <w:tcW w:w="2269" w:type="dxa"/>
            <w:vMerge/>
          </w:tcPr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vMerge/>
          </w:tcPr>
          <w:p w:rsidR="00C73B31" w:rsidRPr="001E1911" w:rsidRDefault="00C73B31" w:rsidP="00D544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BFBFB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shd w:val="clear" w:color="auto" w:fill="BFBFB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BFBFBF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B31" w:rsidRPr="001E1911" w:rsidTr="00D54486">
        <w:trPr>
          <w:trHeight w:val="470"/>
        </w:trPr>
        <w:tc>
          <w:tcPr>
            <w:tcW w:w="2269" w:type="dxa"/>
            <w:vMerge w:val="restart"/>
          </w:tcPr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 № 6. </w:t>
            </w:r>
          </w:p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hAnsi="Times New Roman" w:cs="Times New Roman"/>
                <w:sz w:val="20"/>
                <w:szCs w:val="20"/>
              </w:rPr>
              <w:t>Об обращении в Главное управление по Центральному федеральному округу Центрального Банка Российской Федерации по вопросу освобождения Общества от обязанности осуществлять раскрытие информации о ценных бумагах</w:t>
            </w:r>
          </w:p>
        </w:tc>
        <w:tc>
          <w:tcPr>
            <w:tcW w:w="3119" w:type="dxa"/>
            <w:gridSpan w:val="2"/>
            <w:vMerge w:val="restart"/>
          </w:tcPr>
          <w:p w:rsidR="00C73B31" w:rsidRPr="001E1911" w:rsidRDefault="00C73B31" w:rsidP="00D544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Направить </w:t>
            </w:r>
            <w:r w:rsidRPr="001E1911">
              <w:rPr>
                <w:rFonts w:ascii="Times New Roman" w:hAnsi="Times New Roman" w:cs="Times New Roman"/>
                <w:sz w:val="20"/>
                <w:szCs w:val="20"/>
              </w:rPr>
              <w:t>в Главное управление по Центральному федеральному округу Центрального Банка Российской Федерации Заявление об освобождения Общества от обязанности осуществлять раскрытие информации о ценных бумагах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воздержался</w:t>
            </w:r>
          </w:p>
        </w:tc>
        <w:tc>
          <w:tcPr>
            <w:tcW w:w="1842" w:type="dxa"/>
            <w:vMerge w:val="restart"/>
            <w:shd w:val="clear" w:color="auto" w:fill="BFBFBF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B31" w:rsidRPr="001E1911" w:rsidTr="00D54486">
        <w:trPr>
          <w:trHeight w:val="470"/>
        </w:trPr>
        <w:tc>
          <w:tcPr>
            <w:tcW w:w="2269" w:type="dxa"/>
            <w:vMerge/>
          </w:tcPr>
          <w:p w:rsidR="00C73B31" w:rsidRPr="001E1911" w:rsidRDefault="00C73B31" w:rsidP="00D5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vMerge/>
          </w:tcPr>
          <w:p w:rsidR="00C73B31" w:rsidRPr="001E1911" w:rsidRDefault="00C73B31" w:rsidP="00D544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BFBFB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shd w:val="clear" w:color="auto" w:fill="BFBFBF"/>
            <w:vAlign w:val="center"/>
          </w:tcPr>
          <w:p w:rsidR="00C73B31" w:rsidRPr="001E1911" w:rsidRDefault="00C73B31" w:rsidP="00D5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BFBFBF"/>
          </w:tcPr>
          <w:p w:rsidR="00C73B31" w:rsidRPr="001E1911" w:rsidRDefault="00C73B31" w:rsidP="00D5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3B31" w:rsidRPr="001E1911" w:rsidRDefault="00C73B31" w:rsidP="00C73B31">
      <w:pPr>
        <w:keepNext/>
        <w:spacing w:after="0" w:line="240" w:lineRule="auto"/>
        <w:ind w:left="-851"/>
        <w:outlineLvl w:val="4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C73B31" w:rsidRPr="001E1911" w:rsidRDefault="00C73B31" w:rsidP="00C73B31">
      <w:pPr>
        <w:keepNext/>
        <w:spacing w:after="0" w:line="240" w:lineRule="auto"/>
        <w:ind w:left="-851"/>
        <w:jc w:val="center"/>
        <w:outlineLvl w:val="4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1E191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Без подписи акционера бюллетень не действителен!</w:t>
      </w:r>
    </w:p>
    <w:p w:rsidR="00C73B31" w:rsidRPr="001E1911" w:rsidRDefault="00C73B31" w:rsidP="00C73B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B31" w:rsidRPr="001E1911" w:rsidRDefault="00C73B31" w:rsidP="00C73B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B31" w:rsidRPr="001E1911" w:rsidRDefault="00C73B31" w:rsidP="00C73B3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E191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_____________________________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</w:t>
      </w:r>
      <w:r w:rsidRPr="001E191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_____________________________________</w:t>
      </w:r>
    </w:p>
    <w:p w:rsidR="00C73B31" w:rsidRPr="001E1911" w:rsidRDefault="00C73B31" w:rsidP="00C73B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9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акционера (или его </w:t>
      </w:r>
      <w:proofErr w:type="gramStart"/>
      <w:r w:rsidRPr="001E19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представителя)   </w:t>
      </w:r>
      <w:proofErr w:type="gramEnd"/>
      <w:r w:rsidRPr="001E19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Фамилия, инициалы</w:t>
      </w:r>
    </w:p>
    <w:p w:rsidR="00C73B31" w:rsidRPr="001E1911" w:rsidRDefault="00C73B31" w:rsidP="00C73B31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B31" w:rsidRDefault="00C73B31" w:rsidP="00C73B31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73B31" w:rsidRDefault="00C73B31" w:rsidP="00C73B31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73B31" w:rsidRDefault="00C73B31" w:rsidP="00C73B31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73B31" w:rsidRDefault="00C73B31" w:rsidP="00C73B31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73B31" w:rsidRPr="001E1911" w:rsidRDefault="00C73B31" w:rsidP="00C73B31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E191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Правила заполнения Бюллетеня</w:t>
      </w:r>
    </w:p>
    <w:p w:rsidR="00C73B31" w:rsidRPr="001E1911" w:rsidRDefault="00C73B31" w:rsidP="00C73B31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B31" w:rsidRPr="001E1911" w:rsidRDefault="00C73B31" w:rsidP="00C73B31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911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C73B31" w:rsidRPr="001E1911" w:rsidRDefault="00C73B31" w:rsidP="00C73B31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91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 лиц, имеющих право на участие в общем собрании, и (или) в соответствии с указаниями владельцев депозитарных ценных бумаг.</w:t>
      </w:r>
    </w:p>
    <w:p w:rsidR="00C73B31" w:rsidRPr="001E1911" w:rsidRDefault="00C73B31" w:rsidP="00C73B31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911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лиц, имеющих право на участие в общем собрании.</w:t>
      </w:r>
    </w:p>
    <w:p w:rsidR="00C73B31" w:rsidRPr="001E1911" w:rsidRDefault="00C73B31" w:rsidP="00C73B31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91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после даты составления списка лиц, имеющих право на участие в общем собрании, переданы не все акции, голосующий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 Если в отношении акций, переданных после даты составления списка лиц, имеющих право на участие в общем собрании, получены указания приобретателей таких акций, совпадающие с оставленным вариантом голосования, то такие голоса суммируются.</w:t>
      </w:r>
    </w:p>
    <w:p w:rsidR="00900B92" w:rsidRDefault="00900B92"/>
    <w:sectPr w:rsidR="00900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A7"/>
    <w:rsid w:val="002535A7"/>
    <w:rsid w:val="00443DA3"/>
    <w:rsid w:val="00900B92"/>
    <w:rsid w:val="00C7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48A3A-9212-4D2A-A791-874DA034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2026-05-04T07:13:00Z</dcterms:created>
  <dcterms:modified xsi:type="dcterms:W3CDTF">2026-05-08T08:21:00Z</dcterms:modified>
</cp:coreProperties>
</file>